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ROIFFIEUX</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jeudi 15 juin 2023</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09h30 à 12h00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79, 289, 295, 110, 560 ROUTE DE LA LOUVESC</w:t>
      </w:r>
    </w:p>
    <w:p w:rsidRPr="0035053F" w:rsidP="001348F6">
      <w:pPr>
        <w:rPr>
          <w:rFonts w:asciiTheme="minorHAnsi" w:hAnsiTheme="minorHAnsi" w:cstheme="minorHAnsi"/>
          <w:sz w:val="20"/>
        </w:rPr>
      </w:pPr>
      <w:r w:rsidRPr="0035053F" w:rsidR="00E8145C">
        <w:rPr>
          <w:rFonts w:asciiTheme="minorHAnsi" w:hAnsiTheme="minorHAnsi" w:cstheme="minorHAnsi"/>
          <w:sz w:val="20"/>
        </w:rPr>
        <w:t>191, 199, 90, 110, 170, 200, 260, 264 ROUTE DE QUINTENAS</w:t>
      </w:r>
    </w:p>
    <w:p w:rsidRPr="0035053F" w:rsidP="001348F6">
      <w:pPr>
        <w:rPr>
          <w:rFonts w:asciiTheme="minorHAnsi" w:hAnsiTheme="minorHAnsi" w:cstheme="minorHAnsi"/>
          <w:sz w:val="20"/>
        </w:rPr>
      </w:pPr>
      <w:r w:rsidRPr="0035053F" w:rsidR="00E8145C">
        <w:rPr>
          <w:rFonts w:asciiTheme="minorHAnsi" w:hAnsiTheme="minorHAnsi" w:cstheme="minorHAnsi"/>
          <w:sz w:val="20"/>
        </w:rPr>
        <w:t>355 chemin D ANTY</w:t>
      </w:r>
    </w:p>
    <w:p w:rsidRPr="0035053F" w:rsidP="001348F6">
      <w:pPr>
        <w:rPr>
          <w:rFonts w:asciiTheme="minorHAnsi" w:hAnsiTheme="minorHAnsi" w:cstheme="minorHAnsi"/>
          <w:sz w:val="20"/>
        </w:rPr>
      </w:pPr>
      <w:r w:rsidRPr="0035053F" w:rsidR="00E8145C">
        <w:rPr>
          <w:rFonts w:asciiTheme="minorHAnsi" w:hAnsiTheme="minorHAnsi" w:cstheme="minorHAnsi"/>
          <w:sz w:val="20"/>
        </w:rPr>
        <w:t>MEALORE</w:t>
      </w:r>
    </w:p>
    <w:p w:rsidRPr="0035053F" w:rsidP="001348F6">
      <w:pPr>
        <w:rPr>
          <w:rFonts w:asciiTheme="minorHAnsi" w:hAnsiTheme="minorHAnsi" w:cstheme="minorHAnsi"/>
          <w:sz w:val="20"/>
        </w:rPr>
      </w:pPr>
      <w:r w:rsidRPr="0035053F" w:rsidR="00E8145C">
        <w:rPr>
          <w:rFonts w:asciiTheme="minorHAnsi" w:hAnsiTheme="minorHAnsi" w:cstheme="minorHAnsi"/>
          <w:sz w:val="20"/>
        </w:rPr>
        <w:t>chemin DE L HOMME</w:t>
      </w:r>
    </w:p>
    <w:p w:rsidRPr="0035053F" w:rsidP="001348F6">
      <w:pPr>
        <w:rPr>
          <w:rFonts w:asciiTheme="minorHAnsi" w:hAnsiTheme="minorHAnsi" w:cstheme="minorHAnsi"/>
          <w:sz w:val="20"/>
        </w:rPr>
      </w:pPr>
      <w:r w:rsidRPr="0035053F" w:rsidR="00E8145C">
        <w:rPr>
          <w:rFonts w:asciiTheme="minorHAnsi" w:hAnsiTheme="minorHAnsi" w:cstheme="minorHAnsi"/>
          <w:sz w:val="20"/>
        </w:rPr>
        <w:t>639, 735, 480, 520, 610 ROUTE DU PONT DE LA BIQUE</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Base</w:t>
          </w:r>
          <w:r w:rsidRPr="002349AE">
            <w:rPr>
              <w:color w:val="4642FC"/>
              <w:sz w:val="14"/>
            </w:rPr>
            <w:t xml:space="preserve"> </w:t>
          </w:r>
          <w:r w:rsidRPr="002349AE">
            <w:rPr>
              <w:color w:val="4642FC"/>
              <w:sz w:val="14"/>
            </w:rPr>
            <w:t>Opérationnelle</w:t>
          </w:r>
          <w:r w:rsidRPr="002349AE">
            <w:rPr>
              <w:color w:val="4642FC"/>
              <w:sz w:val="14"/>
            </w:rPr>
            <w:t xml:space="preserve"> </w:t>
          </w:r>
          <w:r w:rsidRPr="002349AE">
            <w:rPr>
              <w:color w:val="4642FC"/>
              <w:sz w:val="14"/>
            </w:rPr>
            <w:t>-</w:t>
          </w:r>
          <w:r w:rsidRPr="002349AE">
            <w:rPr>
              <w:color w:val="4642FC"/>
              <w:sz w:val="14"/>
            </w:rPr>
            <w:t xml:space="preserve"> </w:t>
          </w:r>
          <w:r w:rsidRPr="002349AE">
            <w:rPr>
              <w:color w:val="4642FC"/>
              <w:sz w:val="14"/>
            </w:rPr>
            <w:t>Annonay</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